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FFCC"/>
  <w:body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right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104B25" w:rsidRDefault="00E4693C" w:rsidP="00073CA6">
      <w:pPr>
        <w:pStyle w:val="a3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noProof/>
          <w:color w:val="111111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6229350" cy="1228725"/>
                <wp:effectExtent l="0" t="0" r="38100" b="1905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29350" cy="1228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693C" w:rsidRDefault="00E4693C" w:rsidP="00E4693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Создание среды</w:t>
                            </w:r>
                          </w:p>
                          <w:p w:rsidR="00E4693C" w:rsidRDefault="00E4693C" w:rsidP="00E4693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для проведения</w:t>
                            </w:r>
                          </w:p>
                          <w:p w:rsidR="00E4693C" w:rsidRDefault="00E4693C" w:rsidP="00E4693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театрально- игровой деятельности в группах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0.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E4693C" w:rsidRDefault="00E4693C" w:rsidP="00E4693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Создание среды</w:t>
                      </w:r>
                    </w:p>
                    <w:p w:rsidR="00E4693C" w:rsidRDefault="00E4693C" w:rsidP="00E4693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для проведения</w:t>
                      </w:r>
                    </w:p>
                    <w:p w:rsidR="00E4693C" w:rsidRDefault="00E4693C" w:rsidP="00E4693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театрально- игровой деятельности в группах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4B25" w:rsidRDefault="00104B25" w:rsidP="00073CA6">
      <w:pPr>
        <w:pStyle w:val="a3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104B25">
        <w:rPr>
          <w:i/>
          <w:color w:val="111111"/>
          <w:sz w:val="28"/>
          <w:szCs w:val="28"/>
        </w:rPr>
        <w:t xml:space="preserve">Вся жизнь детей насыщена игрой. 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104B25">
        <w:rPr>
          <w:i/>
          <w:color w:val="111111"/>
          <w:sz w:val="28"/>
          <w:szCs w:val="28"/>
        </w:rPr>
        <w:t xml:space="preserve">Каждый ребёнок хочет сыграть свою роль. 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104B25">
        <w:rPr>
          <w:i/>
          <w:color w:val="111111"/>
          <w:sz w:val="28"/>
          <w:szCs w:val="28"/>
        </w:rPr>
        <w:t xml:space="preserve">Но как это сделать? 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104B25">
        <w:rPr>
          <w:i/>
          <w:color w:val="111111"/>
          <w:sz w:val="28"/>
          <w:szCs w:val="28"/>
        </w:rPr>
        <w:t xml:space="preserve">Как научить малыша играть, 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104B25">
        <w:rPr>
          <w:i/>
          <w:color w:val="111111"/>
          <w:sz w:val="28"/>
          <w:szCs w:val="28"/>
        </w:rPr>
        <w:t xml:space="preserve">брать на себя роль и действовать? 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104B25">
        <w:rPr>
          <w:i/>
          <w:color w:val="111111"/>
          <w:sz w:val="28"/>
          <w:szCs w:val="28"/>
        </w:rPr>
        <w:t>Этому поможет </w:t>
      </w:r>
      <w:r w:rsidRPr="00104B25">
        <w:rPr>
          <w:rStyle w:val="a4"/>
          <w:i/>
          <w:color w:val="111111"/>
          <w:sz w:val="28"/>
          <w:szCs w:val="28"/>
          <w:bdr w:val="none" w:sz="0" w:space="0" w:color="auto" w:frame="1"/>
        </w:rPr>
        <w:t>театр</w:t>
      </w:r>
      <w:r w:rsidRPr="00104B25">
        <w:rPr>
          <w:i/>
          <w:color w:val="111111"/>
          <w:sz w:val="28"/>
          <w:szCs w:val="28"/>
        </w:rPr>
        <w:t>.</w:t>
      </w:r>
    </w:p>
    <w:p w:rsidR="00104B25" w:rsidRPr="00104B25" w:rsidRDefault="00850187" w:rsidP="00073CA6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1404620</wp:posOffset>
            </wp:positionV>
            <wp:extent cx="3886200" cy="2914650"/>
            <wp:effectExtent l="19050" t="0" r="0" b="0"/>
            <wp:wrapTight wrapText="bothSides">
              <wp:wrapPolygon edited="0">
                <wp:start x="424" y="0"/>
                <wp:lineTo x="-106" y="988"/>
                <wp:lineTo x="-106" y="20329"/>
                <wp:lineTo x="212" y="21459"/>
                <wp:lineTo x="424" y="21459"/>
                <wp:lineTo x="21071" y="21459"/>
                <wp:lineTo x="21282" y="21459"/>
                <wp:lineTo x="21600" y="20753"/>
                <wp:lineTo x="21600" y="988"/>
                <wp:lineTo x="21388" y="141"/>
                <wp:lineTo x="21071" y="0"/>
                <wp:lineTo x="424" y="0"/>
              </wp:wrapPolygon>
            </wp:wrapTight>
            <wp:docPr id="8" name="Рисунок 8" descr="Фотоотчет «Кукольный театр в группе детского сада». Воспитателя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отчет «Кукольный театр в группе детского сада». Воспитателям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4B25" w:rsidRPr="00104B25">
        <w:rPr>
          <w:color w:val="111111"/>
          <w:sz w:val="28"/>
          <w:szCs w:val="28"/>
        </w:rPr>
        <w:t>Мир детства, внутренний мир ребёнка — ключ ко многим волнующим проблемам нашей жизни. Раскрыть заветную дверь в мир детского сознания помогает игра. В игре ребёнок не только получает информацию об окружающем мире, законах общества, о красоте человеческих отношений, но и учится жить в этом мире, строить свои отношения, а это требует творческой активности личности (внимания, воображения, логики, эмоциональной памяти, хорошо развитой речи, мимики, то есть умения держать себя в обществе.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0187">
        <w:rPr>
          <w:rStyle w:val="a4"/>
          <w:color w:val="FF0000"/>
          <w:sz w:val="28"/>
          <w:szCs w:val="28"/>
          <w:bdr w:val="none" w:sz="0" w:space="0" w:color="auto" w:frame="1"/>
        </w:rPr>
        <w:t>Театр</w:t>
      </w:r>
      <w:r w:rsidRPr="00104B25">
        <w:rPr>
          <w:color w:val="111111"/>
          <w:sz w:val="28"/>
          <w:szCs w:val="28"/>
        </w:rPr>
        <w:t> — один из самых демократичных и доступных видов искусства для детей, он позволяет решить многие актуальные проблемы современной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педагогики и психологии</w:t>
      </w:r>
      <w:r w:rsidRPr="00104B25">
        <w:rPr>
          <w:color w:val="111111"/>
          <w:sz w:val="28"/>
          <w:szCs w:val="28"/>
        </w:rPr>
        <w:t>. Главное,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104B25">
        <w:rPr>
          <w:color w:val="111111"/>
          <w:sz w:val="28"/>
          <w:szCs w:val="28"/>
        </w:rPr>
        <w:t> раскрывает духовный и творческий потенциал ребёнка и даёт реальную возможность адаптироваться ему в социальной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среде</w:t>
      </w:r>
      <w:r w:rsidRPr="00104B25">
        <w:rPr>
          <w:color w:val="111111"/>
          <w:sz w:val="28"/>
          <w:szCs w:val="28"/>
        </w:rPr>
        <w:t>. В работе с детьми применяю креативный принцип в обучении и воспитании, т. е. максимально ориентируюсь на творчество детей, на развитие их психофизических ощущений, раскрепощение личности. Все игры, базируются на принципах развивающего обучения, методы и организация которых опираются на закономерности развития дошкольника.</w:t>
      </w:r>
      <w:r w:rsidR="00850187" w:rsidRPr="00850187">
        <w:t xml:space="preserve"> 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Большое количество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104B25">
        <w:rPr>
          <w:color w:val="111111"/>
          <w:sz w:val="28"/>
          <w:szCs w:val="28"/>
        </w:rPr>
        <w:t> игр и упражнений находят своё применение на занятиях по формированию элементарных математических представлений, ритмике, на музыкальных и физкультурных занятиях.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0187">
        <w:rPr>
          <w:rStyle w:val="a4"/>
          <w:color w:val="FF0000"/>
          <w:sz w:val="28"/>
          <w:szCs w:val="28"/>
          <w:bdr w:val="none" w:sz="0" w:space="0" w:color="auto" w:frame="1"/>
        </w:rPr>
        <w:t>Театрализовано-игровая деятельность</w:t>
      </w:r>
      <w:r w:rsidRPr="00104B25">
        <w:rPr>
          <w:color w:val="111111"/>
          <w:sz w:val="28"/>
          <w:szCs w:val="28"/>
        </w:rPr>
        <w:t>  неотъемлем</w:t>
      </w:r>
      <w:r>
        <w:rPr>
          <w:color w:val="111111"/>
          <w:sz w:val="28"/>
          <w:szCs w:val="28"/>
        </w:rPr>
        <w:t>ая часть</w:t>
      </w:r>
      <w:r w:rsidRPr="00104B25">
        <w:rPr>
          <w:color w:val="111111"/>
          <w:sz w:val="28"/>
          <w:szCs w:val="28"/>
        </w:rPr>
        <w:t xml:space="preserve"> жизни детского сада,</w:t>
      </w:r>
      <w:r>
        <w:rPr>
          <w:color w:val="111111"/>
          <w:sz w:val="28"/>
          <w:szCs w:val="28"/>
        </w:rPr>
        <w:t xml:space="preserve"> </w:t>
      </w:r>
      <w:r w:rsidRPr="00104B25">
        <w:rPr>
          <w:color w:val="111111"/>
          <w:sz w:val="28"/>
          <w:szCs w:val="28"/>
          <w:bdr w:val="none" w:sz="0" w:space="0" w:color="auto" w:frame="1"/>
        </w:rPr>
        <w:t>она способствует</w:t>
      </w:r>
      <w:r w:rsidRPr="00104B25">
        <w:rPr>
          <w:color w:val="111111"/>
          <w:sz w:val="28"/>
          <w:szCs w:val="28"/>
        </w:rPr>
        <w:t>: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1. Развитию психофизических способностей </w:t>
      </w:r>
      <w:r w:rsidRPr="00104B25">
        <w:rPr>
          <w:i/>
          <w:iCs/>
          <w:color w:val="111111"/>
          <w:sz w:val="28"/>
          <w:szCs w:val="28"/>
          <w:bdr w:val="none" w:sz="0" w:space="0" w:color="auto" w:frame="1"/>
        </w:rPr>
        <w:t>(мимики, пантомимики)</w:t>
      </w:r>
      <w:r w:rsidRPr="00104B25">
        <w:rPr>
          <w:color w:val="111111"/>
          <w:sz w:val="28"/>
          <w:szCs w:val="28"/>
        </w:rPr>
        <w:t xml:space="preserve">; психических процессов (восприятию, воображению, фантазии, мышлению, вниманию, памяти и так </w:t>
      </w:r>
      <w:r w:rsidRPr="00104B25">
        <w:rPr>
          <w:color w:val="111111"/>
          <w:sz w:val="28"/>
          <w:szCs w:val="28"/>
        </w:rPr>
        <w:lastRenderedPageBreak/>
        <w:t>далее., речи (монолог, диалог, творческих способностей ребёнка (умению перевоплощаться,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импровизировать</w:t>
      </w:r>
      <w:r w:rsidRPr="00104B25">
        <w:rPr>
          <w:color w:val="111111"/>
          <w:sz w:val="28"/>
          <w:szCs w:val="28"/>
        </w:rPr>
        <w:t>, брать на себя роль);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2. Активному участию детей в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 игре</w:t>
      </w:r>
      <w:r w:rsidRPr="00104B25">
        <w:rPr>
          <w:color w:val="111111"/>
          <w:sz w:val="28"/>
          <w:szCs w:val="28"/>
        </w:rPr>
        <w:t>: обыгрыванию стихов, песенок, потешек, мини-сценок, сказок, басен; владению куклой, игрушкой и всеми доступными видами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 </w:t>
      </w:r>
      <w:r w:rsidRPr="00104B25">
        <w:rPr>
          <w:color w:val="111111"/>
          <w:sz w:val="28"/>
          <w:szCs w:val="28"/>
        </w:rPr>
        <w:t>(би-ба-бо, теневой, плоскостной,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 на фланелеграфе</w:t>
      </w:r>
      <w:r w:rsidRPr="00104B25">
        <w:rPr>
          <w:color w:val="111111"/>
          <w:sz w:val="28"/>
          <w:szCs w:val="28"/>
        </w:rPr>
        <w:t>,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 игрушки</w:t>
      </w:r>
      <w:r w:rsidRPr="00104B25">
        <w:rPr>
          <w:color w:val="111111"/>
          <w:sz w:val="28"/>
          <w:szCs w:val="28"/>
        </w:rPr>
        <w:t>, пальчиковый);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3. Первые игры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проводит сам воспитатель</w:t>
      </w:r>
      <w:r w:rsidRPr="00104B25">
        <w:rPr>
          <w:color w:val="111111"/>
          <w:sz w:val="28"/>
          <w:szCs w:val="28"/>
        </w:rPr>
        <w:t>, вовлекая в них детей. Далее в занятиях используются небольшие упражнения и игры, в которых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104B25">
        <w:rPr>
          <w:color w:val="111111"/>
          <w:sz w:val="28"/>
          <w:szCs w:val="28"/>
        </w:rPr>
        <w:t> становится партнёром в игре и предлагает ребёнку проявить инициативу в её организации, и только лишь в старших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группах педагог</w:t>
      </w:r>
      <w:r w:rsidRPr="00104B25">
        <w:rPr>
          <w:color w:val="111111"/>
          <w:sz w:val="28"/>
          <w:szCs w:val="28"/>
        </w:rPr>
        <w:t> может иногда быть участником игры и побуждает детей к самостоятельности в выборе сюжета и его разыгрывании. На занятиях хорошо использовать музыкальное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сопровождение</w:t>
      </w:r>
      <w:r w:rsidRPr="00104B25">
        <w:rPr>
          <w:color w:val="111111"/>
          <w:sz w:val="28"/>
          <w:szCs w:val="28"/>
        </w:rPr>
        <w:t>.</w:t>
      </w:r>
    </w:p>
    <w:p w:rsidR="00104B25" w:rsidRPr="00850187" w:rsidRDefault="00104B25" w:rsidP="00073CA6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850187">
        <w:rPr>
          <w:b/>
          <w:color w:val="FF0000"/>
          <w:sz w:val="28"/>
          <w:szCs w:val="28"/>
          <w:bdr w:val="none" w:sz="0" w:space="0" w:color="auto" w:frame="1"/>
        </w:rPr>
        <w:t>Для правильной организации учитываются следующие принципы</w:t>
      </w:r>
      <w:r w:rsidRPr="00850187">
        <w:rPr>
          <w:b/>
          <w:color w:val="FF0000"/>
          <w:sz w:val="28"/>
          <w:szCs w:val="28"/>
        </w:rPr>
        <w:t>: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1. Содержательность занятий, разнообразие тематики и методов работы. Ежедневное включение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104B25">
        <w:rPr>
          <w:color w:val="111111"/>
          <w:sz w:val="28"/>
          <w:szCs w:val="28"/>
        </w:rPr>
        <w:t> игр во все формы организации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 процесса</w:t>
      </w:r>
      <w:r w:rsidRPr="00104B25">
        <w:rPr>
          <w:color w:val="111111"/>
          <w:sz w:val="28"/>
          <w:szCs w:val="28"/>
        </w:rPr>
        <w:t>, что делает их такими же необходимыми, как дидактические и сюжетно-ролевые.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2. Максимальная активность детей на всех этапах подготовки и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проведении игр</w:t>
      </w:r>
      <w:r w:rsidRPr="00104B25">
        <w:rPr>
          <w:color w:val="111111"/>
          <w:sz w:val="28"/>
          <w:szCs w:val="28"/>
        </w:rPr>
        <w:t>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3. Сотрудничество детей друг с другом и со взрослыми.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4. Подготовленность и заинтересованность музыкального руководителя, воспитателей и родителей. Все игры и упражнения на занятии подобраны таким образом, что удачно сочетают движения, речь, мимику, пантомиму в различных вариациях.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В организации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театрально-игровой деятельности педагогам</w:t>
      </w:r>
      <w:r w:rsidRPr="00104B25">
        <w:rPr>
          <w:color w:val="111111"/>
          <w:sz w:val="28"/>
          <w:szCs w:val="28"/>
        </w:rPr>
        <w:t> предлагаются следующие этапы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104B25">
        <w:rPr>
          <w:color w:val="111111"/>
          <w:sz w:val="28"/>
          <w:szCs w:val="28"/>
        </w:rPr>
        <w:t>: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1. 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Создание среды для проведения театрально-игровой деятельности в группах</w:t>
      </w:r>
      <w:r w:rsidRPr="00104B25">
        <w:rPr>
          <w:color w:val="111111"/>
          <w:sz w:val="28"/>
          <w:szCs w:val="28"/>
        </w:rPr>
        <w:t>: – подбор игрушек, атрибутов, литературных произведений; – оформление костюмов и декораций.</w:t>
      </w:r>
    </w:p>
    <w:p w:rsidR="00104B25" w:rsidRPr="00104B25" w:rsidRDefault="00850187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3571875" cy="2672715"/>
            <wp:effectExtent l="19050" t="0" r="9525" b="0"/>
            <wp:wrapTight wrapText="bothSides">
              <wp:wrapPolygon edited="0">
                <wp:start x="461" y="0"/>
                <wp:lineTo x="-115" y="1078"/>
                <wp:lineTo x="-115" y="20476"/>
                <wp:lineTo x="230" y="21400"/>
                <wp:lineTo x="461" y="21400"/>
                <wp:lineTo x="21082" y="21400"/>
                <wp:lineTo x="21312" y="21400"/>
                <wp:lineTo x="21658" y="20476"/>
                <wp:lineTo x="21658" y="1078"/>
                <wp:lineTo x="21427" y="154"/>
                <wp:lineTo x="21082" y="0"/>
                <wp:lineTo x="461" y="0"/>
              </wp:wrapPolygon>
            </wp:wrapTight>
            <wp:docPr id="11" name="Рисунок 11" descr="Театр | МБДОУ детский сад 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атр | МБДОУ детский сад №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4B25" w:rsidRPr="00104B25">
        <w:rPr>
          <w:color w:val="111111"/>
          <w:sz w:val="28"/>
          <w:szCs w:val="28"/>
        </w:rPr>
        <w:t>2. </w:t>
      </w:r>
      <w:r w:rsidR="00104B25"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 азбука</w:t>
      </w:r>
      <w:r w:rsidR="00104B25" w:rsidRPr="00104B25">
        <w:rPr>
          <w:color w:val="111111"/>
          <w:sz w:val="28"/>
          <w:szCs w:val="28"/>
        </w:rPr>
        <w:t>: – рассказ о том, что </w:t>
      </w:r>
      <w:r w:rsidR="00104B25"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="00104B25" w:rsidRPr="00104B25">
        <w:rPr>
          <w:color w:val="111111"/>
          <w:sz w:val="28"/>
          <w:szCs w:val="28"/>
        </w:rPr>
        <w:t> — это особый волшебный мир; – углубление знаний детей о </w:t>
      </w:r>
      <w:r w:rsidR="00104B25"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театре</w:t>
      </w:r>
      <w:r w:rsidR="00104B25" w:rsidRPr="00104B25">
        <w:rPr>
          <w:color w:val="111111"/>
          <w:sz w:val="28"/>
          <w:szCs w:val="28"/>
        </w:rPr>
        <w:t>; – расширение понятий того, что </w:t>
      </w:r>
      <w:r w:rsidR="00104B25"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 — средство познания жизни</w:t>
      </w:r>
      <w:r w:rsidR="00104B25" w:rsidRPr="00104B25">
        <w:rPr>
          <w:color w:val="111111"/>
          <w:sz w:val="28"/>
          <w:szCs w:val="28"/>
        </w:rPr>
        <w:t>, школа нравственного и эстетического воспитания; – формирование интереса к </w:t>
      </w:r>
      <w:r w:rsidR="00104B25"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театральному искусству</w:t>
      </w:r>
      <w:r w:rsidR="00104B25" w:rsidRPr="00104B25">
        <w:rPr>
          <w:color w:val="111111"/>
          <w:sz w:val="28"/>
          <w:szCs w:val="28"/>
        </w:rPr>
        <w:t>; – знакомство с региональными </w:t>
      </w:r>
      <w:r w:rsidR="00104B25"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театрами</w:t>
      </w:r>
      <w:r w:rsidR="00104B25" w:rsidRPr="00104B25">
        <w:rPr>
          <w:color w:val="111111"/>
          <w:sz w:val="28"/>
          <w:szCs w:val="28"/>
        </w:rPr>
        <w:t>; – активизация самостоятельной </w:t>
      </w:r>
      <w:r w:rsidR="00104B25"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="00104B25" w:rsidRPr="00104B2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3.</w:t>
      </w:r>
      <w:r w:rsidRPr="00104B25">
        <w:rPr>
          <w:b/>
          <w:color w:val="111111"/>
          <w:sz w:val="28"/>
          <w:szCs w:val="28"/>
          <w:bdr w:val="none" w:sz="0" w:space="0" w:color="auto" w:frame="1"/>
        </w:rPr>
        <w:t>Ритмопластика</w:t>
      </w:r>
      <w:r w:rsidRPr="00104B25">
        <w:rPr>
          <w:b/>
          <w:color w:val="111111"/>
          <w:sz w:val="28"/>
          <w:szCs w:val="28"/>
        </w:rPr>
        <w:t>:</w:t>
      </w:r>
      <w:r w:rsidRPr="00104B25">
        <w:rPr>
          <w:color w:val="111111"/>
          <w:sz w:val="28"/>
          <w:szCs w:val="28"/>
        </w:rPr>
        <w:t xml:space="preserve"> – развитие двигательных способностей детей – ловкость, подвижность; – развитие умения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создавать</w:t>
      </w:r>
      <w:r w:rsidRPr="00104B25">
        <w:rPr>
          <w:color w:val="111111"/>
          <w:sz w:val="28"/>
          <w:szCs w:val="28"/>
        </w:rPr>
        <w:t> образы живых существ с помощью выразительных пластических движений.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4.</w:t>
      </w:r>
      <w:r w:rsidRPr="00104B25">
        <w:rPr>
          <w:b/>
          <w:color w:val="111111"/>
          <w:sz w:val="28"/>
          <w:szCs w:val="28"/>
          <w:bdr w:val="none" w:sz="0" w:space="0" w:color="auto" w:frame="1"/>
        </w:rPr>
        <w:t>Работа над речью</w:t>
      </w:r>
      <w:r w:rsidRPr="00104B25">
        <w:rPr>
          <w:b/>
          <w:color w:val="111111"/>
          <w:sz w:val="28"/>
          <w:szCs w:val="28"/>
        </w:rPr>
        <w:t>:</w:t>
      </w:r>
      <w:r w:rsidRPr="00104B25">
        <w:rPr>
          <w:color w:val="111111"/>
          <w:sz w:val="28"/>
          <w:szCs w:val="28"/>
        </w:rPr>
        <w:t xml:space="preserve"> – развитие речевого дыхания, правильной артикуляции, дикции, чёткого произношения согласных в конце слова </w:t>
      </w:r>
      <w:r w:rsidRPr="00104B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 материале скороговорок </w:t>
      </w:r>
      <w:r w:rsidRPr="00104B25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и стихов)</w:t>
      </w:r>
      <w:r w:rsidRPr="00104B25">
        <w:rPr>
          <w:color w:val="111111"/>
          <w:sz w:val="28"/>
          <w:szCs w:val="28"/>
        </w:rPr>
        <w:t>; – пополнять словарный запас; – учить пользоваться интонациями, выражающими основные чувства.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5. Воспитание культуры поведения в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театре</w:t>
      </w:r>
      <w:r w:rsidRPr="00104B25">
        <w:rPr>
          <w:color w:val="111111"/>
          <w:sz w:val="28"/>
          <w:szCs w:val="28"/>
        </w:rPr>
        <w:t>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6.</w:t>
      </w:r>
      <w:r w:rsidRPr="00104B25">
        <w:rPr>
          <w:b/>
          <w:color w:val="111111"/>
          <w:sz w:val="28"/>
          <w:szCs w:val="28"/>
          <w:bdr w:val="none" w:sz="0" w:space="0" w:color="auto" w:frame="1"/>
        </w:rPr>
        <w:t>В ходе работы с детьми</w:t>
      </w:r>
      <w:r w:rsidRPr="00104B25">
        <w:rPr>
          <w:b/>
          <w:color w:val="111111"/>
          <w:sz w:val="28"/>
          <w:szCs w:val="28"/>
        </w:rPr>
        <w:t>:</w:t>
      </w:r>
      <w:r w:rsidRPr="00104B25">
        <w:rPr>
          <w:color w:val="111111"/>
          <w:sz w:val="28"/>
          <w:szCs w:val="28"/>
        </w:rPr>
        <w:t xml:space="preserve"> – активизировать познавательный интерес; – развивать зрительное и слуховое внимание, память, находчивость, фантазию, воображение, образное мышление; – развивать умение согласовывать свои действия с другими детьми; – воспитывать доброжелательность и контактность в отношениях со сверстниками; – развивать способность верить в любую воображаемую ситуацию; – сочинять этюды сказок.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104B25">
        <w:rPr>
          <w:color w:val="111111"/>
          <w:sz w:val="28"/>
          <w:szCs w:val="28"/>
        </w:rPr>
        <w:t> — одно из ярких эмоциональных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средств</w:t>
      </w:r>
      <w:r w:rsidRPr="00104B25">
        <w:rPr>
          <w:color w:val="111111"/>
          <w:sz w:val="28"/>
          <w:szCs w:val="28"/>
        </w:rPr>
        <w:t>, формирующих вкус детей, воздействующих на воображение ребёнка различными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средствами</w:t>
      </w:r>
      <w:r w:rsidRPr="00104B25">
        <w:rPr>
          <w:color w:val="111111"/>
          <w:sz w:val="28"/>
          <w:szCs w:val="28"/>
        </w:rPr>
        <w:t>: словом, действием, изобразительным искусством, музыкой и так далее.</w:t>
      </w:r>
    </w:p>
    <w:p w:rsidR="00104B25" w:rsidRPr="00104B25" w:rsidRDefault="00104B25" w:rsidP="00073CA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25">
        <w:rPr>
          <w:color w:val="111111"/>
          <w:sz w:val="28"/>
          <w:szCs w:val="28"/>
        </w:rPr>
        <w:t>Кому посчастливилось именно в раннем возрасте окунуться в атмосферу волшебства </w:t>
      </w:r>
      <w:r w:rsidRPr="00104B25"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r w:rsidRPr="00104B25">
        <w:rPr>
          <w:color w:val="111111"/>
          <w:sz w:val="28"/>
          <w:szCs w:val="28"/>
        </w:rPr>
        <w:t>, тот всю жизнь будет воспринимать мир прекрасным, душа его не очерствеет, не ожесточится и духовно не объединиться.</w:t>
      </w:r>
    </w:p>
    <w:p w:rsidR="00C16997" w:rsidRPr="00104B25" w:rsidRDefault="00C16997" w:rsidP="00073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6997" w:rsidRPr="00104B25" w:rsidSect="00071A16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25"/>
    <w:rsid w:val="00071A16"/>
    <w:rsid w:val="00073CA6"/>
    <w:rsid w:val="00104B25"/>
    <w:rsid w:val="0024608B"/>
    <w:rsid w:val="00850187"/>
    <w:rsid w:val="00C16997"/>
    <w:rsid w:val="00E4693C"/>
    <w:rsid w:val="00F4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  <w15:docId w15:val="{E48AE937-051B-4F62-A164-5FBF29C0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B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2020-08-24T13:06:00Z</dcterms:created>
  <dcterms:modified xsi:type="dcterms:W3CDTF">2020-08-24T13:06:00Z</dcterms:modified>
</cp:coreProperties>
</file>