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26F" w:rsidRDefault="0018103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.2pt;margin-top:15.2pt;width:513.1pt;height:84.7pt;z-index:251658240" filled="f" stroked="f">
            <v:textbox style="mso-next-textbox:#_x0000_s1026">
              <w:txbxContent>
                <w:p w:rsidR="00967AE3" w:rsidRPr="007A20F9" w:rsidRDefault="00967AE3" w:rsidP="00967AE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0000" w:themeColor="text1"/>
                      <w:sz w:val="36"/>
                      <w:szCs w:val="36"/>
                    </w:rPr>
                  </w:pPr>
                  <w:r w:rsidRPr="007A20F9">
                    <w:rPr>
                      <w:rFonts w:ascii="Monotype Corsiva" w:hAnsi="Monotype Corsiva"/>
                      <w:b/>
                      <w:color w:val="000000" w:themeColor="text1"/>
                      <w:sz w:val="36"/>
                      <w:szCs w:val="36"/>
                    </w:rPr>
                    <w:t>Муниципальное бюджетное дошкольное образовательное учреждение</w:t>
                  </w:r>
                </w:p>
                <w:p w:rsidR="00967AE3" w:rsidRPr="007A20F9" w:rsidRDefault="00967AE3" w:rsidP="00967AE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0000" w:themeColor="text1"/>
                      <w:sz w:val="36"/>
                      <w:szCs w:val="36"/>
                    </w:rPr>
                  </w:pPr>
                  <w:r w:rsidRPr="007A20F9">
                    <w:rPr>
                      <w:rFonts w:ascii="Monotype Corsiva" w:hAnsi="Monotype Corsiva"/>
                      <w:b/>
                      <w:color w:val="000000" w:themeColor="text1"/>
                      <w:sz w:val="36"/>
                      <w:szCs w:val="36"/>
                    </w:rPr>
                    <w:t>«Детский сад №231»</w:t>
                  </w:r>
                </w:p>
                <w:p w:rsidR="00967AE3" w:rsidRPr="007A20F9" w:rsidRDefault="00967AE3" w:rsidP="00967AE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0000" w:themeColor="text1"/>
                      <w:sz w:val="36"/>
                      <w:szCs w:val="36"/>
                    </w:rPr>
                  </w:pPr>
                  <w:r w:rsidRPr="007A20F9">
                    <w:rPr>
                      <w:rFonts w:ascii="Monotype Corsiva" w:hAnsi="Monotype Corsiva"/>
                      <w:b/>
                      <w:color w:val="000000" w:themeColor="text1"/>
                      <w:sz w:val="36"/>
                      <w:szCs w:val="36"/>
                    </w:rPr>
                    <w:t>МБДОУ «Детский сад №231»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19.25pt;margin-top:200.8pt;width:470.55pt;height:195.2pt;z-index:251659264" filled="f" stroked="f">
            <v:textbox style="mso-next-textbox:#_x0000_s1027">
              <w:txbxContent>
                <w:p w:rsidR="00967AE3" w:rsidRPr="007A20F9" w:rsidRDefault="00967AE3" w:rsidP="00967AE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0000" w:themeColor="text1"/>
                      <w:sz w:val="96"/>
                      <w:szCs w:val="96"/>
                    </w:rPr>
                  </w:pPr>
                  <w:r w:rsidRPr="007A20F9">
                    <w:rPr>
                      <w:rFonts w:ascii="Monotype Corsiva" w:hAnsi="Monotype Corsiva"/>
                      <w:b/>
                      <w:color w:val="000000" w:themeColor="text1"/>
                      <w:sz w:val="96"/>
                      <w:szCs w:val="96"/>
                    </w:rPr>
                    <w:t xml:space="preserve">«Как рассказать детям </w:t>
                  </w:r>
                </w:p>
                <w:p w:rsidR="00967AE3" w:rsidRPr="007A20F9" w:rsidRDefault="00967AE3" w:rsidP="00967AE3">
                  <w:pPr>
                    <w:spacing w:after="0"/>
                    <w:jc w:val="center"/>
                    <w:rPr>
                      <w:b/>
                      <w:color w:val="000000" w:themeColor="text1"/>
                      <w:sz w:val="96"/>
                      <w:szCs w:val="96"/>
                    </w:rPr>
                  </w:pPr>
                  <w:r w:rsidRPr="007A20F9">
                    <w:rPr>
                      <w:rFonts w:ascii="Monotype Corsiva" w:hAnsi="Monotype Corsiva"/>
                      <w:b/>
                      <w:color w:val="000000" w:themeColor="text1"/>
                      <w:sz w:val="96"/>
                      <w:szCs w:val="96"/>
                    </w:rPr>
                    <w:t>о войне?»</w:t>
                  </w:r>
                </w:p>
              </w:txbxContent>
            </v:textbox>
          </v:shape>
        </w:pict>
      </w:r>
      <w:r w:rsidR="00967AE3" w:rsidRPr="00967AE3">
        <w:rPr>
          <w:noProof/>
          <w:lang w:eastAsia="ru-RU"/>
        </w:rPr>
        <w:drawing>
          <wp:inline distT="0" distB="0" distL="0" distR="0">
            <wp:extent cx="10782060" cy="7593897"/>
            <wp:effectExtent l="19050" t="0" r="240" b="0"/>
            <wp:docPr id="4" name="Рисунок 4" descr="http://s1.1zoom.ru/big7/544/Victory_Day_9_May_Carnations_566391_2560x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1.1zoom.ru/big7/544/Victory_Day_9_May_Carnations_566391_2560x17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46" cy="7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E3" w:rsidRDefault="0018103B">
      <w:r>
        <w:rPr>
          <w:noProof/>
          <w:lang w:eastAsia="ru-RU"/>
        </w:rPr>
        <w:lastRenderedPageBreak/>
        <w:pict>
          <v:shape id="_x0000_s1028" type="#_x0000_t202" style="position:absolute;margin-left:28.55pt;margin-top:18.15pt;width:454.05pt;height:547.45pt;z-index:251661312" filled="f" stroked="f">
            <v:textbox>
              <w:txbxContent>
                <w:p w:rsidR="00967AE3" w:rsidRDefault="00967AE3" w:rsidP="00967AE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  <w:p w:rsidR="00967AE3" w:rsidRDefault="00967AE3" w:rsidP="00967AE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  <w:p w:rsidR="00967AE3" w:rsidRDefault="00967AE3" w:rsidP="00967AE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  <w:p w:rsidR="00967AE3" w:rsidRDefault="00967AE3" w:rsidP="00967AE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  <w:p w:rsidR="00967AE3" w:rsidRDefault="00967AE3" w:rsidP="00967AE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</w:p>
                <w:p w:rsidR="00967AE3" w:rsidRPr="00967AE3" w:rsidRDefault="00967AE3" w:rsidP="00EC34B4">
                  <w:pPr>
                    <w:ind w:firstLine="709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967AE3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Разговаривать с дошкольниками о войне можно и нужно. Патриотическое чувство не возникает само по себе. Его нужно воспитывать с раннего детства. Без помощи взрослых ребенок </w:t>
                  </w:r>
                  <w:r w:rsidR="007A20F9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</w:t>
                  </w:r>
                  <w:r w:rsidRPr="00967AE3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не сможет выделить из окружающей его жизни главное, расставить приоритеты, правильно настроить чувства.</w:t>
                  </w:r>
                </w:p>
                <w:p w:rsidR="00967AE3" w:rsidRPr="00967AE3" w:rsidRDefault="00967AE3" w:rsidP="00EC34B4">
                  <w:pPr>
                    <w:ind w:firstLine="709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967AE3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Как и когда стоит начинать рассказывать ребёнку о войне, чтобы не напугать его и не травмировать его пока еще не окрепшую детскую психику?</w:t>
                  </w:r>
                </w:p>
              </w:txbxContent>
            </v:textbox>
          </v:shape>
        </w:pict>
      </w:r>
      <w:r w:rsidR="00967AE3" w:rsidRPr="00967AE3">
        <w:rPr>
          <w:noProof/>
          <w:lang w:eastAsia="ru-RU"/>
        </w:rPr>
        <w:drawing>
          <wp:inline distT="0" distB="0" distL="0" distR="0">
            <wp:extent cx="10692130" cy="7572867"/>
            <wp:effectExtent l="19050" t="0" r="0" b="0"/>
            <wp:docPr id="5" name="Рисунок 4" descr="http://s1.1zoom.ru/big7/544/Victory_Day_9_May_Carnations_566391_2560x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1.1zoom.ru/big7/544/Victory_Day_9_May_Carnations_566391_2560x17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AE3" w:rsidRDefault="0018103B">
      <w:r>
        <w:rPr>
          <w:noProof/>
          <w:lang w:eastAsia="ru-RU"/>
        </w:rPr>
        <w:lastRenderedPageBreak/>
        <w:pict>
          <v:shape id="_x0000_s1029" type="#_x0000_t202" style="position:absolute;margin-left:20.1pt;margin-top:-551.85pt;width:577.95pt;height:537.75pt;z-index:251662336" filled="f" stroked="f">
            <v:textbox>
              <w:txbxContent>
                <w:p w:rsidR="00EC34B4" w:rsidRPr="00173D9D" w:rsidRDefault="00EC34B4" w:rsidP="005B4E3D">
                  <w:pPr>
                    <w:spacing w:after="0"/>
                    <w:ind w:firstLine="709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1. Первое правило для родителей: разговор о войне с ребёнком – это честный и искренний разговор, ведь дети Вам доверяют. Начиная разговор о войне, попробуйте спросить ребёнка, как  </w:t>
                  </w:r>
                  <w:r w:rsidR="007A20F9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       </w:t>
                  </w: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он думает, что такое «война»? Не рекомендуется </w:t>
                  </w:r>
                  <w:r w:rsidR="007A20F9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       </w:t>
                  </w: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рассказывать </w:t>
                  </w:r>
                  <w:r w:rsidR="007A20F9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</w:t>
                  </w: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обо всех  ужасах  войны, </w:t>
                  </w:r>
                  <w:r w:rsid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</w:t>
                  </w: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лучше </w:t>
                  </w:r>
                  <w:r w:rsidR="007A20F9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    сконцентрировать своё </w:t>
                  </w: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внимание на основных понятиях  </w:t>
                  </w:r>
                  <w:r w:rsidR="007A20F9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               </w:t>
                  </w: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о войне, не вдаваясь в подробности.</w:t>
                  </w:r>
                </w:p>
                <w:p w:rsidR="00EC34B4" w:rsidRPr="00173D9D" w:rsidRDefault="00EC34B4" w:rsidP="005B4E3D">
                  <w:pPr>
                    <w:spacing w:after="0"/>
                    <w:ind w:firstLine="709"/>
                    <w:rPr>
                      <w:rFonts w:ascii="Monotype Corsiva" w:hAnsi="Monotype Corsiva"/>
                      <w:b/>
                      <w:sz w:val="44"/>
                      <w:szCs w:val="44"/>
                      <w:u w:val="single"/>
                    </w:rPr>
                  </w:pP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2. Война – это всегда траг</w:t>
                  </w:r>
                  <w:r w:rsid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едия для целого народа, </w:t>
                  </w:r>
                  <w:r w:rsidR="007A20F9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        </w:t>
                  </w:r>
                  <w:r w:rsid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которая </w:t>
                  </w: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влечет за собой человеческие жертвы. В разговоре с ребёнком о войне  тема смерти тоже может всплы</w:t>
                  </w:r>
                  <w:r w:rsid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ть. </w:t>
                  </w:r>
                  <w:r w:rsidR="007A20F9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      </w:t>
                  </w:r>
                  <w:r w:rsid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Возраст, когда с детьми уже </w:t>
                  </w: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можно говорить о смерти, – </w:t>
                  </w:r>
                  <w:r w:rsidR="007A20F9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         это 5-6 лет. </w:t>
                  </w: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Обсуждение такой темы в этом возрасте – это </w:t>
                  </w:r>
                  <w:r w:rsidR="007A20F9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</w:t>
                  </w: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норма физиологического развития. НО, рассказывать о смерти можно лишь тогда, когда ребёнок  </w:t>
                  </w: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  <w:u w:val="single"/>
                    </w:rPr>
                    <w:t>начинает</w:t>
                  </w: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задавать </w:t>
                  </w:r>
                  <w:r w:rsidR="007A20F9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        </w:t>
                  </w: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вопросы, но понятным и не страшным для него языком. </w:t>
                  </w:r>
                  <w:r w:rsidR="007A20F9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         </w:t>
                  </w:r>
                  <w:r w:rsidRPr="007A20F9">
                    <w:rPr>
                      <w:rFonts w:ascii="Monotype Corsiva" w:hAnsi="Monotype Corsiva"/>
                      <w:b/>
                      <w:sz w:val="44"/>
                      <w:szCs w:val="44"/>
                      <w:u w:val="single"/>
                    </w:rPr>
                    <w:t xml:space="preserve">Если ребёнок </w:t>
                  </w:r>
                  <w:r w:rsidR="00173D9D" w:rsidRPr="007A20F9">
                    <w:rPr>
                      <w:rFonts w:ascii="Monotype Corsiva" w:hAnsi="Monotype Corsiva"/>
                      <w:b/>
                      <w:sz w:val="44"/>
                      <w:szCs w:val="44"/>
                      <w:u w:val="single"/>
                    </w:rPr>
                    <w:t xml:space="preserve"> </w:t>
                  </w:r>
                  <w:r w:rsidRPr="007A20F9">
                    <w:rPr>
                      <w:rFonts w:ascii="Monotype Corsiva" w:hAnsi="Monotype Corsiva"/>
                      <w:b/>
                      <w:sz w:val="44"/>
                      <w:szCs w:val="44"/>
                      <w:u w:val="single"/>
                    </w:rPr>
                    <w:t>не спрашивает</w:t>
                  </w: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, значит</w:t>
                  </w:r>
                  <w:r w:rsidR="00173D9D" w:rsidRP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ему это ещё неинтересно, </w:t>
                  </w:r>
                  <w:r w:rsidR="007A20F9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    </w:t>
                  </w:r>
                  <w:r w:rsidR="00173D9D" w:rsidRPr="00173D9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и </w:t>
                  </w:r>
                  <w:r w:rsidR="00173D9D" w:rsidRPr="00173D9D">
                    <w:rPr>
                      <w:rFonts w:ascii="Monotype Corsiva" w:hAnsi="Monotype Corsiva"/>
                      <w:b/>
                      <w:sz w:val="44"/>
                      <w:szCs w:val="44"/>
                      <w:u w:val="single"/>
                    </w:rPr>
                    <w:t>заводить эту тему самостоятельно не стоит.</w:t>
                  </w:r>
                </w:p>
              </w:txbxContent>
            </v:textbox>
          </v:shape>
        </w:pict>
      </w:r>
      <w:r w:rsidR="00967AE3" w:rsidRPr="00967AE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690139" cy="7570573"/>
            <wp:effectExtent l="19050" t="0" r="0" b="0"/>
            <wp:wrapSquare wrapText="bothSides"/>
            <wp:docPr id="1" name="Рисунок 4" descr="http://s1.1zoom.ru/big7/544/Victory_Day_9_May_Carnations_566391_2560x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1.1zoom.ru/big7/544/Victory_Day_9_May_Carnations_566391_2560x17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139" cy="757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AE3">
        <w:br w:type="textWrapping" w:clear="all"/>
      </w:r>
      <w:r>
        <w:rPr>
          <w:noProof/>
          <w:lang w:eastAsia="ru-RU"/>
        </w:rPr>
        <w:lastRenderedPageBreak/>
        <w:pict>
          <v:shape id="_x0000_s1030" type="#_x0000_t202" style="position:absolute;margin-left:13pt;margin-top:26.6pt;width:566.25pt;height:565.6pt;z-index:251663360;mso-position-horizontal-relative:text;mso-position-vertical-relative:text" filled="f" stroked="f">
            <v:textbox>
              <w:txbxContent>
                <w:p w:rsidR="00173D9D" w:rsidRDefault="00173D9D" w:rsidP="00173D9D">
                  <w:pPr>
                    <w:spacing w:after="0"/>
                    <w:ind w:firstLine="709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3. Самым маленьким можно прочитать небольшие стихи о войне </w:t>
                  </w:r>
                  <w:r w:rsidR="005B4E3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или сказку, 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и на примере сказочных героев рассказать о войне. Также </w:t>
                  </w: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  <w:u w:val="single"/>
                    </w:rPr>
                    <w:t>детям младшего возраста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можно рассказать о медалях и наградах. </w:t>
                  </w:r>
                  <w:r w:rsidRPr="00173D9D">
                    <w:rPr>
                      <w:rFonts w:ascii="Monotype Corsiva" w:hAnsi="Monotype Corsiva"/>
                      <w:b/>
                      <w:sz w:val="44"/>
                      <w:szCs w:val="44"/>
                      <w:u w:val="single"/>
                    </w:rPr>
                    <w:t>Старших детей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заинтересует техника, оружие, подвиги героев. Для наглядности родителям стоит сводить ребёнка в</w:t>
                  </w:r>
                  <w:r w:rsidR="005B4E3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музей, к</w:t>
                  </w:r>
                  <w:r w:rsidR="005B4E3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 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Мемориалу Славы. </w:t>
                  </w:r>
                  <w:r w:rsidR="007A20F9">
                    <w:rPr>
                      <w:rFonts w:ascii="Monotype Corsiva" w:hAnsi="Monotype Corsiva"/>
                      <w:b/>
                      <w:sz w:val="44"/>
                      <w:szCs w:val="44"/>
                      <w:u w:val="single"/>
                    </w:rPr>
                    <w:t xml:space="preserve">Детям подготовительной </w:t>
                  </w:r>
                  <w:r w:rsidRPr="005B4E3D">
                    <w:rPr>
                      <w:rFonts w:ascii="Monotype Corsiva" w:hAnsi="Monotype Corsiva"/>
                      <w:b/>
                      <w:sz w:val="44"/>
                      <w:szCs w:val="44"/>
                      <w:u w:val="single"/>
                    </w:rPr>
                    <w:t>к школе группы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будет интересно</w:t>
                  </w:r>
                  <w:r w:rsidR="005B4E3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</w:t>
                  </w:r>
                  <w:r w:rsidR="007A20F9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      </w:t>
                  </w:r>
                  <w:r w:rsidR="005B4E3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послушать о детях-героях, которые помогали стране </w:t>
                  </w:r>
                  <w:r w:rsidR="007A20F9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    </w:t>
                  </w:r>
                  <w:r w:rsidR="005B4E3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победить.</w:t>
                  </w:r>
                </w:p>
                <w:p w:rsidR="005B4E3D" w:rsidRDefault="005B4E3D" w:rsidP="00173D9D">
                  <w:pPr>
                    <w:spacing w:after="0"/>
                    <w:ind w:firstLine="709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4. Родителям важно донести до сознания ребёнка, что мир лучше любой войны.  Язык  должен быть тем проще, чем </w:t>
                  </w:r>
                  <w:r w:rsidR="007A20F9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  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младше ребёнок.</w:t>
                  </w:r>
                </w:p>
                <w:p w:rsidR="005B4E3D" w:rsidRDefault="005B4E3D" w:rsidP="00173D9D">
                  <w:pPr>
                    <w:spacing w:after="0"/>
                    <w:ind w:firstLine="709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5. Ребёнок должен чувствовать Вашу поддержку и у него должно присутствовать ощущение стабильности. Когда ребёнок задаёт Вам вопросы о войне, его не всегда интересует информация. Чаще всего за этим стоит страх, тревога. Поэтому дайте ребёнку ощущение безопасности. Он должен знать, что Вы всегда его поддержите и защитите.</w:t>
                  </w:r>
                </w:p>
                <w:p w:rsidR="005B4E3D" w:rsidRDefault="005B4E3D" w:rsidP="00AB370F">
                  <w:pPr>
                    <w:spacing w:after="0"/>
                    <w:ind w:firstLine="709"/>
                    <w:jc w:val="center"/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Берегите своих детей! Мирного неба всем нам!</w:t>
                  </w:r>
                </w:p>
              </w:txbxContent>
            </v:textbox>
          </v:shape>
        </w:pict>
      </w:r>
      <w:r w:rsidR="00967AE3" w:rsidRPr="00967AE3">
        <w:rPr>
          <w:noProof/>
          <w:lang w:eastAsia="ru-RU"/>
        </w:rPr>
        <w:drawing>
          <wp:inline distT="0" distB="0" distL="0" distR="0">
            <wp:extent cx="10740892" cy="7570573"/>
            <wp:effectExtent l="19050" t="0" r="3308" b="0"/>
            <wp:docPr id="2" name="Рисунок 4" descr="http://s1.1zoom.ru/big7/544/Victory_Day_9_May_Carnations_566391_2560x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1.1zoom.ru/big7/544/Victory_Day_9_May_Carnations_566391_2560x17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147" cy="75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AE3" w:rsidSect="00967AE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7AE3"/>
    <w:rsid w:val="00173D9D"/>
    <w:rsid w:val="0018103B"/>
    <w:rsid w:val="005B4E3D"/>
    <w:rsid w:val="00676962"/>
    <w:rsid w:val="007A20F9"/>
    <w:rsid w:val="00967AE3"/>
    <w:rsid w:val="00AB370F"/>
    <w:rsid w:val="00EC34B4"/>
    <w:rsid w:val="00FB1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26F"/>
  </w:style>
  <w:style w:type="paragraph" w:styleId="1">
    <w:name w:val="heading 1"/>
    <w:basedOn w:val="a"/>
    <w:next w:val="a"/>
    <w:link w:val="10"/>
    <w:uiPriority w:val="9"/>
    <w:qFormat/>
    <w:rsid w:val="00967A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67A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67A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67AE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67AE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67AE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67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AE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67AE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67A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67A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67A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67AE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67AE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67A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67AE3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231 к1</dc:creator>
  <cp:lastModifiedBy>МБДОУ 231 к1</cp:lastModifiedBy>
  <cp:revision>2</cp:revision>
  <dcterms:created xsi:type="dcterms:W3CDTF">2023-05-03T03:03:00Z</dcterms:created>
  <dcterms:modified xsi:type="dcterms:W3CDTF">2023-05-03T04:15:00Z</dcterms:modified>
</cp:coreProperties>
</file>